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D2" w:rsidRPr="007650D2" w:rsidRDefault="007650D2" w:rsidP="007650D2">
      <w:pPr>
        <w:shd w:val="clear" w:color="auto" w:fill="FFFFFF"/>
        <w:spacing w:after="150" w:line="240" w:lineRule="auto"/>
        <w:jc w:val="center"/>
        <w:rPr>
          <w:rFonts w:ascii="clearsansregular" w:eastAsia="Times New Roman" w:hAnsi="clearsansregular" w:cs="Times New Roman"/>
          <w:color w:val="6F6C64"/>
          <w:sz w:val="21"/>
          <w:szCs w:val="21"/>
          <w:lang w:eastAsia="pl-PL"/>
        </w:rPr>
      </w:pPr>
      <w:r w:rsidRPr="007650D2">
        <w:rPr>
          <w:rFonts w:ascii="clearsansbold" w:eastAsia="Times New Roman" w:hAnsi="clearsansbold" w:cs="Times New Roman"/>
          <w:color w:val="6F6C64"/>
          <w:sz w:val="21"/>
          <w:szCs w:val="21"/>
          <w:u w:val="single"/>
          <w:lang w:eastAsia="pl-PL"/>
        </w:rPr>
        <w:t>INFORMACJA O PRZETWARZANIU DANYCH OSOBOWYCH</w:t>
      </w:r>
    </w:p>
    <w:p w:rsidR="007650D2" w:rsidRPr="00B062C9" w:rsidRDefault="007650D2" w:rsidP="007650D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F6C64"/>
          <w:sz w:val="21"/>
          <w:szCs w:val="21"/>
          <w:lang w:eastAsia="pl-PL"/>
        </w:rPr>
      </w:pPr>
      <w:r w:rsidRPr="00B062C9">
        <w:rPr>
          <w:rFonts w:ascii="Arial" w:eastAsia="Times New Roman" w:hAnsi="Arial" w:cs="Arial"/>
          <w:color w:val="6F6C64"/>
          <w:sz w:val="21"/>
          <w:szCs w:val="21"/>
          <w:lang w:eastAsia="pl-PL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(RODO) informujemy:</w:t>
      </w:r>
    </w:p>
    <w:tbl>
      <w:tblPr>
        <w:tblW w:w="1120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8370"/>
      </w:tblGrid>
      <w:tr w:rsidR="007650D2" w:rsidRPr="00B062C9" w:rsidTr="009E5D80">
        <w:tc>
          <w:tcPr>
            <w:tcW w:w="28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before="450" w:after="4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Kto jest administratorem danych osobowych?</w:t>
            </w:r>
          </w:p>
        </w:tc>
        <w:tc>
          <w:tcPr>
            <w:tcW w:w="837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Administratorem Państwa danych osobowych oraz danych osobowych Państwa dzieci jest </w:t>
            </w:r>
            <w:r w:rsidR="00CB72DB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Przedszkole nr 21 „Akademia Pana Kleksa” </w:t>
            </w:r>
            <w:r w:rsidRPr="00B062C9">
              <w:rPr>
                <w:rFonts w:ascii="Arial" w:eastAsia="Times New Roman" w:hAnsi="Arial" w:cs="Arial"/>
                <w:i/>
                <w:iCs/>
                <w:lang w:eastAsia="pl-PL"/>
              </w:rPr>
              <w:t> </w:t>
            </w:r>
            <w:r w:rsidRPr="00B062C9">
              <w:rPr>
                <w:rFonts w:ascii="Arial" w:eastAsia="Times New Roman" w:hAnsi="Arial" w:cs="Arial"/>
                <w:lang w:eastAsia="pl-PL"/>
              </w:rPr>
              <w:t>z siedzibą </w:t>
            </w:r>
            <w:r w:rsidRPr="00B062C9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 Poznaniu, </w:t>
            </w:r>
            <w:r w:rsidR="00CB72DB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61-251 os. Orła Białego 102</w:t>
            </w:r>
            <w:bookmarkStart w:id="0" w:name="_GoBack"/>
            <w:bookmarkEnd w:id="0"/>
            <w:r w:rsidRPr="00B062C9"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</w:p>
        </w:tc>
      </w:tr>
      <w:tr w:rsidR="007650D2" w:rsidRPr="00B062C9" w:rsidTr="009E5D80">
        <w:tc>
          <w:tcPr>
            <w:tcW w:w="28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Z kim można się kontaktować w sprawie przetwarzania danych osobowych?</w:t>
            </w:r>
          </w:p>
        </w:tc>
        <w:tc>
          <w:tcPr>
            <w:tcW w:w="837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We wszystkich sprawach związanych z ochroną i przetwarzaniem danych osobowych mogą się Państwo kontaktować z Inspektorem Ochrony Danych.</w:t>
            </w:r>
          </w:p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Kontakt: </w:t>
            </w:r>
            <w:r w:rsidR="00315FF5">
              <w:rPr>
                <w:rFonts w:ascii="Arial" w:eastAsia="Times New Roman" w:hAnsi="Arial" w:cs="Arial"/>
                <w:i/>
                <w:iCs/>
                <w:lang w:eastAsia="pl-PL"/>
              </w:rPr>
              <w:t>iod3</w:t>
            </w:r>
            <w:r w:rsidRPr="00B062C9">
              <w:rPr>
                <w:rFonts w:ascii="Arial" w:eastAsia="Times New Roman" w:hAnsi="Arial" w:cs="Arial"/>
                <w:i/>
                <w:iCs/>
                <w:lang w:eastAsia="pl-PL"/>
              </w:rPr>
              <w:t>_oswiata@um.poznan.pl</w:t>
            </w:r>
          </w:p>
        </w:tc>
      </w:tr>
      <w:tr w:rsidR="007650D2" w:rsidRPr="00B062C9" w:rsidTr="009E5D80">
        <w:tc>
          <w:tcPr>
            <w:tcW w:w="28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W jakim celu i na jakiej podstawie będą przetwarzane dane osobowe?</w:t>
            </w:r>
          </w:p>
          <w:p w:rsidR="007650D2" w:rsidRPr="00B062C9" w:rsidRDefault="007650D2" w:rsidP="007650D2">
            <w:pPr>
              <w:spacing w:after="15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37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Dane osobowe będą przetwarzane na podstawie obowiązku prawnego ciążącego na Administratorze (art. 6 ust. 1 lit. C oraz art. 9 ust. 2 lit. g RODO),w związku z przepisami m. in. Prawa oświatowego, ustawy o systemie oświaty i aktów wykonawczych do tych ustaw, a także statutu jednostki, w szczególności w celu:</w:t>
            </w:r>
          </w:p>
          <w:p w:rsidR="007650D2" w:rsidRPr="00B062C9" w:rsidRDefault="007650D2" w:rsidP="007650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realizacji wychowania przedszkolnego, w tym w stosunku do dzieci niepełnosprawnych,</w:t>
            </w:r>
          </w:p>
          <w:p w:rsidR="007650D2" w:rsidRPr="00B062C9" w:rsidRDefault="007650D2" w:rsidP="007650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prowadzenia dziennika zajęć, księgi ewidencji i innej dokumentacji wychowania przedszkolnego wymaganej przepisami prawa,</w:t>
            </w:r>
          </w:p>
          <w:p w:rsidR="007650D2" w:rsidRPr="00B062C9" w:rsidRDefault="007650D2" w:rsidP="007650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weryfikacji tożsamości osób upoważnionych przez Państwa do odbioru dzieci,</w:t>
            </w:r>
          </w:p>
          <w:p w:rsidR="007650D2" w:rsidRPr="00B062C9" w:rsidRDefault="007650D2" w:rsidP="007650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udzielania pomocy pedagogicznej, psychologicznej i logopedycznej,</w:t>
            </w:r>
          </w:p>
          <w:p w:rsidR="007650D2" w:rsidRPr="00B062C9" w:rsidRDefault="007650D2" w:rsidP="007650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prowadzenia ewidencji wydanych legitymacji przedszkolnych,</w:t>
            </w:r>
          </w:p>
          <w:p w:rsidR="007650D2" w:rsidRPr="00B062C9" w:rsidRDefault="007650D2" w:rsidP="007650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wydawania informacji o gotowości dziecka do podjęcia nauki w szkole podstawowej oraz zaświadczeń,</w:t>
            </w:r>
          </w:p>
          <w:p w:rsidR="007650D2" w:rsidRPr="00B062C9" w:rsidRDefault="007650D2" w:rsidP="007650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organizacji wycieczek,</w:t>
            </w:r>
          </w:p>
          <w:p w:rsidR="007650D2" w:rsidRPr="00B062C9" w:rsidRDefault="007650D2" w:rsidP="007650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zapewnienia bezpieczeństwa i higieny oraz wyjaśniania ewentualnych wypadków osób pozostających pod opieką jednostki,</w:t>
            </w:r>
          </w:p>
          <w:p w:rsidR="007650D2" w:rsidRPr="00B062C9" w:rsidRDefault="007650D2" w:rsidP="007650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zapewnienia współpracy z innymi przedszkolami, szkołami, placówkami i uczelniami,</w:t>
            </w:r>
          </w:p>
          <w:p w:rsidR="007650D2" w:rsidRPr="00B062C9" w:rsidRDefault="007650D2" w:rsidP="007650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zapewnienia odpowiednio wyposażonych pomieszczeń do nauczania, wychowania i opieki, miejsca do spożywania posiłków, placu zabaw, pomieszczeń sanitarno-higienicznych oraz szatni,</w:t>
            </w:r>
          </w:p>
          <w:p w:rsidR="007650D2" w:rsidRPr="00B062C9" w:rsidRDefault="007650D2" w:rsidP="007650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organizacji konkursów oraz dodatkowych wydarzeń dla dzieci.</w:t>
            </w:r>
          </w:p>
        </w:tc>
      </w:tr>
      <w:tr w:rsidR="007650D2" w:rsidRPr="00B062C9" w:rsidTr="009E5D80">
        <w:tc>
          <w:tcPr>
            <w:tcW w:w="28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Przez jaki okres będą przechowywane dane osobowe?</w:t>
            </w:r>
          </w:p>
        </w:tc>
        <w:tc>
          <w:tcPr>
            <w:tcW w:w="837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</w:tc>
      </w:tr>
      <w:tr w:rsidR="007650D2" w:rsidRPr="00B062C9" w:rsidTr="009E5D80">
        <w:tc>
          <w:tcPr>
            <w:tcW w:w="28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Komu mogą być przekazywane dane osobowe?</w:t>
            </w:r>
          </w:p>
        </w:tc>
        <w:tc>
          <w:tcPr>
            <w:tcW w:w="837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Dane osobowe mogą zostać przekazane podmiotom, z którymi współpracuje Administrator, tj.: dostawcom systemów informatycznych, podmiotom zapewniającym asystę i wsparcie techniczne dla systemów informatycznych, firmom świadczącym usługi archiwizacji i niszczenia dokumentów, firmom ubezpieczeniowym, firmom transportowym i świadczącym usługi noclegowe, podmiotom zapewniającym obsługę prawną, administracyjną i księgową, innym przedszkolom, szkołom oraz placówkom oświaty, uczelniom współpracującym, pielęgniarce, higienistce i stomatologowi przedszkolnemu, organowi prowadzącemu – Miastu Poznań, Kuratorium Oświaty, Ministerstwu Edukacji Narodowej oraz innym podmiotom uprawnionym do tego na mocy odrębnych przepisów prawa.</w:t>
            </w:r>
          </w:p>
        </w:tc>
      </w:tr>
      <w:tr w:rsidR="007650D2" w:rsidRPr="00B062C9" w:rsidTr="009E5D80">
        <w:tc>
          <w:tcPr>
            <w:tcW w:w="28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Jakie prawa przysługują w związku z ochroną danych osobowych?</w:t>
            </w:r>
          </w:p>
        </w:tc>
        <w:tc>
          <w:tcPr>
            <w:tcW w:w="837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Osoby, których dane dotyczą, mają prawo do:</w:t>
            </w:r>
          </w:p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a)      dostępu do treści danych osobowych;</w:t>
            </w:r>
          </w:p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b)      żądania sprostowania danych osobowych, które są nieprawidłowe;</w:t>
            </w:r>
          </w:p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c)      żądania usunięcia danych osobowych, gdy:</w:t>
            </w:r>
          </w:p>
          <w:p w:rsidR="007650D2" w:rsidRPr="00B062C9" w:rsidRDefault="007650D2" w:rsidP="007650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dane nie są niezbędne do celów, dla których zostały zebrane,</w:t>
            </w:r>
          </w:p>
          <w:p w:rsidR="007650D2" w:rsidRPr="00B062C9" w:rsidRDefault="007650D2" w:rsidP="007650D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dane przetwarzane są niezgodnie z prawem;</w:t>
            </w:r>
          </w:p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d)     żądania ograniczenia przetwarzania, gdy:</w:t>
            </w:r>
          </w:p>
          <w:p w:rsidR="007650D2" w:rsidRPr="00B062C9" w:rsidRDefault="007650D2" w:rsidP="007650D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osoby te kwestionują prawidłowość danych osobowych,</w:t>
            </w:r>
          </w:p>
          <w:p w:rsidR="007650D2" w:rsidRPr="00B062C9" w:rsidRDefault="007650D2" w:rsidP="007650D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przetwarzanie jest niezgodne z prawem, a osoby te sprzeciwiają się usunięciu danych osobowych,</w:t>
            </w:r>
          </w:p>
          <w:p w:rsidR="007650D2" w:rsidRPr="00B062C9" w:rsidRDefault="007650D2" w:rsidP="007650D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Administrator nie potrzebuje już danych osobowych do celów przetwarzania, ale są one potrzebne osobom, których dane dotyczą, do ustalenia, dochodzenia lub obrony roszczeń.</w:t>
            </w:r>
          </w:p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Przysługuje Państwu również prawo do wniesienia skargi do organu nadzorczego, tj. Prezesa Urzędu Ochrony Danych Osobowych.</w:t>
            </w:r>
          </w:p>
        </w:tc>
      </w:tr>
      <w:tr w:rsidR="007650D2" w:rsidRPr="00B062C9" w:rsidTr="009E5D80">
        <w:tc>
          <w:tcPr>
            <w:tcW w:w="28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lastRenderedPageBreak/>
              <w:t>Czy dane osobowe są przekazywane poza EOG?</w:t>
            </w:r>
          </w:p>
        </w:tc>
        <w:tc>
          <w:tcPr>
            <w:tcW w:w="837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Administrator nie przesyła danych osobowych do krajów spoza Europejskiego Obszaru Gospodarczego (EOG).</w:t>
            </w:r>
          </w:p>
        </w:tc>
      </w:tr>
      <w:tr w:rsidR="007650D2" w:rsidRPr="00B062C9" w:rsidTr="009E5D80">
        <w:tc>
          <w:tcPr>
            <w:tcW w:w="28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Czy dane osobowe wykorzystuje się do profilowania?</w:t>
            </w:r>
          </w:p>
        </w:tc>
        <w:tc>
          <w:tcPr>
            <w:tcW w:w="837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Dane osobowe nie są wykorzystywane do zautomatyzowanego podejmowania decyzji, w tym do profilowania.</w:t>
            </w:r>
          </w:p>
        </w:tc>
      </w:tr>
      <w:tr w:rsidR="007650D2" w:rsidRPr="00B062C9" w:rsidTr="009E5D80">
        <w:tc>
          <w:tcPr>
            <w:tcW w:w="283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Czy podawanie danych osobowych jest konieczne?</w:t>
            </w:r>
          </w:p>
        </w:tc>
        <w:tc>
          <w:tcPr>
            <w:tcW w:w="837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650D2" w:rsidRPr="00B062C9" w:rsidRDefault="007650D2" w:rsidP="007650D2">
            <w:pPr>
              <w:spacing w:after="15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062C9">
              <w:rPr>
                <w:rFonts w:ascii="Arial" w:eastAsia="Times New Roman" w:hAnsi="Arial" w:cs="Arial"/>
                <w:lang w:eastAsia="pl-PL"/>
              </w:rPr>
              <w:t>Podanie przez Państwa danych osobowych jest wymagane przepisami prawa.</w:t>
            </w:r>
          </w:p>
        </w:tc>
      </w:tr>
    </w:tbl>
    <w:p w:rsidR="00451759" w:rsidRPr="00B062C9" w:rsidRDefault="00451759">
      <w:pPr>
        <w:rPr>
          <w:rFonts w:ascii="Arial" w:hAnsi="Arial" w:cs="Arial"/>
        </w:rPr>
      </w:pPr>
    </w:p>
    <w:sectPr w:rsidR="00451759" w:rsidRPr="00B062C9" w:rsidSect="00C30B6A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lear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4D2"/>
    <w:multiLevelType w:val="multilevel"/>
    <w:tmpl w:val="6866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67388"/>
    <w:multiLevelType w:val="multilevel"/>
    <w:tmpl w:val="074C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25910"/>
    <w:multiLevelType w:val="multilevel"/>
    <w:tmpl w:val="0442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D2"/>
    <w:rsid w:val="00315FF5"/>
    <w:rsid w:val="00451759"/>
    <w:rsid w:val="007650D2"/>
    <w:rsid w:val="009E5D80"/>
    <w:rsid w:val="00B062C9"/>
    <w:rsid w:val="00C30B6A"/>
    <w:rsid w:val="00C47283"/>
    <w:rsid w:val="00CB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0D7C"/>
  <w15:chartTrackingRefBased/>
  <w15:docId w15:val="{751E7B05-D2AF-4679-B993-0DA58201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2019-11-29T10:01:00Z</dcterms:created>
  <dcterms:modified xsi:type="dcterms:W3CDTF">2019-11-29T11:10:00Z</dcterms:modified>
</cp:coreProperties>
</file>